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B7A" w:rsidRPr="00AC1B7A" w:rsidRDefault="00AC1B7A" w:rsidP="00CF4CCD">
      <w:pPr>
        <w:jc w:val="center"/>
        <w:rPr>
          <w:smallCaps/>
        </w:rPr>
      </w:pPr>
      <w:r w:rsidRPr="00AC1B7A">
        <w:rPr>
          <w:b/>
          <w:smallCaps/>
        </w:rPr>
        <w:t>Call for Papers</w:t>
      </w:r>
      <w:r w:rsidR="00AF4548" w:rsidRPr="00AC1B7A" w:rsidDel="00AF4548">
        <w:rPr>
          <w:b/>
          <w:smallCaps/>
        </w:rPr>
        <w:t xml:space="preserve"> </w:t>
      </w:r>
      <w:r w:rsidR="00F65DBB">
        <w:rPr>
          <w:b/>
          <w:smallCaps/>
        </w:rPr>
        <w:br/>
      </w:r>
      <w:r w:rsidRPr="00AC1B7A">
        <w:rPr>
          <w:b/>
          <w:smallCaps/>
        </w:rPr>
        <w:t xml:space="preserve"> AALS Section on Professional Responsibility</w:t>
      </w:r>
      <w:r>
        <w:rPr>
          <w:smallCaps/>
        </w:rPr>
        <w:t xml:space="preserve"> </w:t>
      </w:r>
    </w:p>
    <w:p w:rsidR="00AC1B7A" w:rsidRDefault="00AC1B7A" w:rsidP="00CC0A32">
      <w:pPr>
        <w:jc w:val="center"/>
        <w:rPr>
          <w:i/>
        </w:rPr>
      </w:pPr>
      <w:r w:rsidRPr="0092636C">
        <w:rPr>
          <w:i/>
          <w:smallCaps/>
        </w:rPr>
        <w:t>The Lost Lawyer</w:t>
      </w:r>
      <w:r w:rsidRPr="00AC1B7A">
        <w:rPr>
          <w:i/>
        </w:rPr>
        <w:t xml:space="preserve"> </w:t>
      </w:r>
      <w:r w:rsidR="00AF4548">
        <w:rPr>
          <w:i/>
        </w:rPr>
        <w:t>and</w:t>
      </w:r>
      <w:r w:rsidRPr="00AC1B7A">
        <w:rPr>
          <w:i/>
        </w:rPr>
        <w:t xml:space="preserve"> the Lawyer Statesman Idea</w:t>
      </w:r>
      <w:r w:rsidR="0074135A">
        <w:rPr>
          <w:i/>
        </w:rPr>
        <w:t>l:</w:t>
      </w:r>
      <w:r>
        <w:rPr>
          <w:i/>
        </w:rPr>
        <w:t xml:space="preserve"> A Generation Later</w:t>
      </w:r>
      <w:r w:rsidRPr="00AC1B7A">
        <w:rPr>
          <w:i/>
        </w:rPr>
        <w:t xml:space="preserve"> – The Shifting Sands of the</w:t>
      </w:r>
      <w:r w:rsidR="00AF4548">
        <w:rPr>
          <w:i/>
        </w:rPr>
        <w:t xml:space="preserve"> </w:t>
      </w:r>
      <w:r w:rsidRPr="00AC1B7A">
        <w:rPr>
          <w:i/>
        </w:rPr>
        <w:t>Profession’s Identity</w:t>
      </w:r>
    </w:p>
    <w:p w:rsidR="00F65DBB" w:rsidRPr="00443B21" w:rsidRDefault="00F65DBB" w:rsidP="00443B21">
      <w:pPr>
        <w:jc w:val="center"/>
      </w:pPr>
      <w:r>
        <w:t>2014 AALS Annual Meeting</w:t>
      </w:r>
      <w:r>
        <w:br/>
        <w:t>New York, New York</w:t>
      </w:r>
    </w:p>
    <w:p w:rsidR="00630877" w:rsidRDefault="00AC1B7A" w:rsidP="00A233BF">
      <w:r>
        <w:t xml:space="preserve">The </w:t>
      </w:r>
      <w:r w:rsidR="00FA65C1">
        <w:t xml:space="preserve">AALS Section on Professional Responsibility </w:t>
      </w:r>
      <w:r>
        <w:t xml:space="preserve">invites papers </w:t>
      </w:r>
      <w:r w:rsidR="00715F0B">
        <w:t>for</w:t>
      </w:r>
      <w:r>
        <w:t xml:space="preserve"> its 2014 Annual Meeting program, “</w:t>
      </w:r>
      <w:r w:rsidRPr="0092636C">
        <w:rPr>
          <w:smallCaps/>
        </w:rPr>
        <w:t>The Lost Lawyer</w:t>
      </w:r>
      <w:r>
        <w:t xml:space="preserve"> </w:t>
      </w:r>
      <w:r w:rsidR="00AF4548">
        <w:t>and</w:t>
      </w:r>
      <w:r>
        <w:t xml:space="preserve"> the Lawyer-Statesman Ideal:  A Generation Later – The Shifting Sands of the Profession’s Identity.” </w:t>
      </w:r>
      <w:r w:rsidR="00F16B13">
        <w:t xml:space="preserve"> </w:t>
      </w:r>
    </w:p>
    <w:p w:rsidR="00E44E99" w:rsidRDefault="00AC1B7A" w:rsidP="00A233BF">
      <w:r>
        <w:t xml:space="preserve">Twenty years after Professor Anthony Kronman published his seminal and controversial book, </w:t>
      </w:r>
      <w:r w:rsidRPr="00443B21">
        <w:rPr>
          <w:smallCaps/>
        </w:rPr>
        <w:t>The Lost Lawyer: Failing Ideals of the Legal</w:t>
      </w:r>
      <w:r w:rsidR="00FC0FB0">
        <w:rPr>
          <w:smallCaps/>
        </w:rPr>
        <w:t xml:space="preserve"> Profession</w:t>
      </w:r>
      <w:r>
        <w:t>, the question of the role of attorneys in society is more important than ever.</w:t>
      </w:r>
      <w:r w:rsidR="0015501A">
        <w:t xml:space="preserve">  In Kronman’s view, early generations of American Lawyers saw the attainment of practical wisdom</w:t>
      </w:r>
      <w:r w:rsidR="00FA65C1">
        <w:t xml:space="preserve"> </w:t>
      </w:r>
      <w:r w:rsidR="0015501A">
        <w:t xml:space="preserve">as their ultimate professional goal. </w:t>
      </w:r>
      <w:r w:rsidR="00EE1B98">
        <w:t xml:space="preserve"> They understood that this wisdom was a character trait “that one acquires only by becoming a person of good judgment, and not just an expert in the law.”  Cultivating and exercising this </w:t>
      </w:r>
      <w:r w:rsidR="00630877">
        <w:t>trait</w:t>
      </w:r>
      <w:r w:rsidR="00EE1B98">
        <w:t xml:space="preserve"> was a professional ideal that Kronman called </w:t>
      </w:r>
      <w:r w:rsidR="0074135A">
        <w:t>the “lawyer-statesman ideal</w:t>
      </w:r>
      <w:r w:rsidR="00C45808">
        <w:t xml:space="preserve">.”  The name </w:t>
      </w:r>
      <w:r w:rsidR="0074135A">
        <w:t>stress</w:t>
      </w:r>
      <w:r w:rsidR="00C45808">
        <w:t xml:space="preserve">ed the ideal’s </w:t>
      </w:r>
      <w:r w:rsidR="00CC0A32">
        <w:t>“</w:t>
      </w:r>
      <w:r w:rsidR="00C45808">
        <w:t>roots in the past and the air of obsolescence “ surrounding it</w:t>
      </w:r>
      <w:r w:rsidR="0074135A">
        <w:t xml:space="preserve">.  </w:t>
      </w:r>
      <w:r w:rsidR="00C45808">
        <w:t>The ideal</w:t>
      </w:r>
      <w:r w:rsidR="0074135A">
        <w:t xml:space="preserve"> </w:t>
      </w:r>
      <w:r w:rsidR="00C37051">
        <w:t>described someone with great practical wisdom, exc</w:t>
      </w:r>
      <w:r w:rsidR="00FA65C1">
        <w:t xml:space="preserve">eptional persuasive powers, </w:t>
      </w:r>
      <w:r w:rsidR="00C37051">
        <w:t>a devotion to the public good</w:t>
      </w:r>
      <w:r w:rsidR="00FA65C1">
        <w:t>, forgetfulness of one’s self, sympathy for others, and excellent intellectual skills</w:t>
      </w:r>
      <w:r w:rsidR="00C37051">
        <w:t xml:space="preserve">.  Kronman examined the </w:t>
      </w:r>
      <w:r w:rsidR="0074135A">
        <w:t>l</w:t>
      </w:r>
      <w:r w:rsidR="00C37051">
        <w:t>awyer</w:t>
      </w:r>
      <w:r w:rsidR="00E44E99" w:rsidRPr="00E44E99">
        <w:t>–</w:t>
      </w:r>
      <w:r w:rsidR="0074135A">
        <w:t>s</w:t>
      </w:r>
      <w:r w:rsidR="00C37051">
        <w:t xml:space="preserve">tatesman </w:t>
      </w:r>
      <w:r w:rsidR="0074135A">
        <w:t>i</w:t>
      </w:r>
      <w:r w:rsidR="00C37051">
        <w:t xml:space="preserve">deal in the profession’s three major branches—law schools, law firms, and the courts—and warned that the profession was “in danger of losing its soul.” </w:t>
      </w:r>
    </w:p>
    <w:p w:rsidR="00715F0B" w:rsidRDefault="00C37051" w:rsidP="00A233BF">
      <w:r>
        <w:t>Today, tsunami-like forces of change are buffeting the legal profession</w:t>
      </w:r>
      <w:r w:rsidR="003873FE">
        <w:t>.  Those forces include</w:t>
      </w:r>
      <w:r>
        <w:t xml:space="preserve"> decreasing law school applications, increasing student debt, diminishing employment prospects, contracting law school budgets,</w:t>
      </w:r>
      <w:r w:rsidR="005C2109" w:rsidRPr="005C2109">
        <w:t xml:space="preserve"> curricular reform</w:t>
      </w:r>
      <w:r w:rsidR="005C2109">
        <w:t>,</w:t>
      </w:r>
      <w:r w:rsidR="005C2109" w:rsidRPr="005C2109">
        <w:t xml:space="preserve"> </w:t>
      </w:r>
      <w:r>
        <w:t>lawyer unemployment and layoffs, rapid technological change, shrinking judicial resources in the face of expanding dockets, increasing bureaucratization of our courts, and</w:t>
      </w:r>
      <w:r w:rsidR="00715F0B">
        <w:t xml:space="preserve"> many Americans’</w:t>
      </w:r>
      <w:r>
        <w:t xml:space="preserve"> lack of access to legal assistance and justice</w:t>
      </w:r>
      <w:r w:rsidR="00443B21">
        <w:t xml:space="preserve">. </w:t>
      </w:r>
    </w:p>
    <w:p w:rsidR="00AC1B7A" w:rsidRDefault="00AC1B7A" w:rsidP="00A233BF">
      <w:r>
        <w:t>The</w:t>
      </w:r>
      <w:r w:rsidR="00715F0B">
        <w:t xml:space="preserve"> author of the</w:t>
      </w:r>
      <w:r>
        <w:t xml:space="preserve"> paper selected for this program will present</w:t>
      </w:r>
      <w:r w:rsidR="00715F0B">
        <w:t xml:space="preserve"> the paper, </w:t>
      </w:r>
      <w:r w:rsidR="001600F5">
        <w:t>joining</w:t>
      </w:r>
      <w:r w:rsidR="00D93546">
        <w:t xml:space="preserve"> </w:t>
      </w:r>
      <w:r>
        <w:t xml:space="preserve">a distinguished panel, including Professor </w:t>
      </w:r>
      <w:r w:rsidR="00C45808">
        <w:t>Kronman</w:t>
      </w:r>
      <w:r w:rsidR="0063507F">
        <w:t xml:space="preserve">.  Panelists </w:t>
      </w:r>
      <w:r>
        <w:t>will</w:t>
      </w:r>
      <w:r w:rsidR="007A40FA">
        <w:t xml:space="preserve"> </w:t>
      </w:r>
      <w:r>
        <w:t xml:space="preserve">address the </w:t>
      </w:r>
      <w:r w:rsidR="0074135A">
        <w:t>l</w:t>
      </w:r>
      <w:r>
        <w:t>awyer</w:t>
      </w:r>
      <w:r w:rsidR="0074135A">
        <w:t>-s</w:t>
      </w:r>
      <w:r>
        <w:t xml:space="preserve">tatesman </w:t>
      </w:r>
      <w:r w:rsidR="0074135A">
        <w:t>i</w:t>
      </w:r>
      <w:r>
        <w:t>deal</w:t>
      </w:r>
      <w:r w:rsidR="00C37051">
        <w:t>, explor</w:t>
      </w:r>
      <w:r w:rsidR="007B4D91">
        <w:t>e</w:t>
      </w:r>
      <w:r w:rsidR="00C37051">
        <w:t xml:space="preserve"> related issues</w:t>
      </w:r>
      <w:r w:rsidR="00D93546">
        <w:t xml:space="preserve"> and problems</w:t>
      </w:r>
      <w:r w:rsidR="007A40FA">
        <w:t>,</w:t>
      </w:r>
      <w:r w:rsidR="00C37051">
        <w:t xml:space="preserve"> and suggest </w:t>
      </w:r>
      <w:r w:rsidR="00443B21">
        <w:t>solutions.</w:t>
      </w:r>
    </w:p>
    <w:p w:rsidR="002B7E92" w:rsidRDefault="002B7E92" w:rsidP="00AC1B7A">
      <w:r>
        <w:rPr>
          <w:b/>
        </w:rPr>
        <w:t>Eligibility</w:t>
      </w:r>
      <w:r w:rsidR="00C45808">
        <w:rPr>
          <w:b/>
        </w:rPr>
        <w:t xml:space="preserve">: </w:t>
      </w:r>
      <w:r>
        <w:rPr>
          <w:b/>
        </w:rPr>
        <w:br/>
      </w:r>
      <w:r w:rsidR="00EA1731">
        <w:t>Only full-time f</w:t>
      </w:r>
      <w:r>
        <w:t xml:space="preserve">aculty members of AALS </w:t>
      </w:r>
      <w:r w:rsidR="00EA1731">
        <w:t xml:space="preserve">member law schools </w:t>
      </w:r>
      <w:r>
        <w:t xml:space="preserve">are eligible to submit papers. </w:t>
      </w:r>
      <w:r w:rsidR="00EA1731">
        <w:t xml:space="preserve"> Foreign, visiting (without a full-time position at an AALS member law school) and adjunct </w:t>
      </w:r>
      <w:r w:rsidR="003F7CD3">
        <w:t xml:space="preserve">faculty </w:t>
      </w:r>
      <w:r w:rsidR="00EA1731">
        <w:t xml:space="preserve">members; graduate students; fellows and non-law school faculty are not eligible to submit.  Faculty at fee-paid non-member schools are </w:t>
      </w:r>
      <w:bookmarkStart w:id="0" w:name="_GoBack"/>
      <w:bookmarkEnd w:id="0"/>
      <w:r w:rsidR="00EA1731">
        <w:t>ineligible.</w:t>
      </w:r>
    </w:p>
    <w:p w:rsidR="002B7E92" w:rsidRDefault="002B7E92" w:rsidP="00AC1B7A">
      <w:r>
        <w:rPr>
          <w:b/>
        </w:rPr>
        <w:t>Registration fee and expenses:</w:t>
      </w:r>
      <w:r>
        <w:rPr>
          <w:b/>
        </w:rPr>
        <w:br/>
      </w:r>
      <w:r w:rsidR="004B1CDF">
        <w:t xml:space="preserve">The author of the paper selected for the program </w:t>
      </w:r>
      <w:r>
        <w:t xml:space="preserve"> will be responsible for paying </w:t>
      </w:r>
      <w:r w:rsidR="004B1CDF">
        <w:t xml:space="preserve">his or her </w:t>
      </w:r>
      <w:r>
        <w:t>annual meeting registration fee and travel expenses</w:t>
      </w:r>
      <w:r w:rsidR="00C45808">
        <w:t>.</w:t>
      </w:r>
      <w:r w:rsidR="004B1CDF">
        <w:t xml:space="preserve"> </w:t>
      </w:r>
    </w:p>
    <w:p w:rsidR="002B7E92" w:rsidRDefault="002B7E92" w:rsidP="00AC1B7A">
      <w:r>
        <w:rPr>
          <w:b/>
        </w:rPr>
        <w:lastRenderedPageBreak/>
        <w:t>How papers</w:t>
      </w:r>
      <w:r w:rsidR="00F65DBB">
        <w:rPr>
          <w:b/>
        </w:rPr>
        <w:t xml:space="preserve"> will</w:t>
      </w:r>
      <w:r>
        <w:rPr>
          <w:b/>
        </w:rPr>
        <w:t xml:space="preserve"> be reviewed</w:t>
      </w:r>
      <w:r w:rsidR="00F65DBB">
        <w:rPr>
          <w:b/>
        </w:rPr>
        <w:t>:</w:t>
      </w:r>
      <w:r>
        <w:rPr>
          <w:b/>
        </w:rPr>
        <w:t xml:space="preserve"> </w:t>
      </w:r>
      <w:r>
        <w:rPr>
          <w:b/>
        </w:rPr>
        <w:br/>
      </w:r>
      <w:r w:rsidR="00CC0A32">
        <w:t>The paper will be</w:t>
      </w:r>
      <w:r>
        <w:t xml:space="preserve"> selected after anonymous review by members of the 2014 Annual Meeting Program Committee listed below. </w:t>
      </w:r>
      <w:r w:rsidR="00C45808">
        <w:t xml:space="preserve"> </w:t>
      </w:r>
      <w:r>
        <w:t xml:space="preserve">In order to facilitate anonymous review, please identify yourself and your institutional affiliation only in the cover letter </w:t>
      </w:r>
      <w:r w:rsidR="007A40FA">
        <w:t>accompanying</w:t>
      </w:r>
      <w:r>
        <w:t xml:space="preserve"> your manuscript</w:t>
      </w:r>
      <w:r w:rsidR="00F65DBB">
        <w:t>,</w:t>
      </w:r>
      <w:r>
        <w:t xml:space="preserve"> and not in the manuscript itself. </w:t>
      </w:r>
    </w:p>
    <w:p w:rsidR="00C45808" w:rsidRDefault="002B7E92" w:rsidP="00C45808">
      <w:pPr>
        <w:spacing w:after="0" w:line="240" w:lineRule="auto"/>
      </w:pPr>
      <w:r>
        <w:rPr>
          <w:b/>
        </w:rPr>
        <w:t>Members of the 2014 P</w:t>
      </w:r>
      <w:r w:rsidR="00F65DBB">
        <w:rPr>
          <w:b/>
        </w:rPr>
        <w:t>rofessional Responsibility</w:t>
      </w:r>
      <w:r>
        <w:rPr>
          <w:b/>
        </w:rPr>
        <w:t xml:space="preserve"> Section Program Committee</w:t>
      </w:r>
      <w:r w:rsidR="00F65DBB">
        <w:rPr>
          <w:b/>
        </w:rPr>
        <w:t>:</w:t>
      </w:r>
      <w:r>
        <w:rPr>
          <w:b/>
        </w:rPr>
        <w:br/>
      </w:r>
      <w:r w:rsidR="00E44E99">
        <w:t>Jack Sahl (</w:t>
      </w:r>
      <w:r w:rsidR="00441463">
        <w:t>c</w:t>
      </w:r>
      <w:r w:rsidR="00E44E99">
        <w:t>hair)</w:t>
      </w:r>
      <w:r>
        <w:t>,</w:t>
      </w:r>
      <w:r w:rsidR="00E44E99">
        <w:t xml:space="preserve"> University of Akron School of  Law</w:t>
      </w:r>
      <w:r>
        <w:br/>
      </w:r>
      <w:r w:rsidR="00FA65C1">
        <w:t xml:space="preserve">Barbara </w:t>
      </w:r>
      <w:proofErr w:type="spellStart"/>
      <w:r w:rsidR="00FA65C1">
        <w:t>Glesner</w:t>
      </w:r>
      <w:proofErr w:type="spellEnd"/>
      <w:r w:rsidR="00FA65C1">
        <w:t xml:space="preserve"> Fines, University of Missouri Kansas City School of Law</w:t>
      </w:r>
      <w:r w:rsidR="008C6F18" w:rsidRPr="008C6F18">
        <w:t xml:space="preserve"> </w:t>
      </w:r>
    </w:p>
    <w:p w:rsidR="008C6F18" w:rsidRDefault="008C6F18" w:rsidP="00C45808">
      <w:pPr>
        <w:spacing w:after="0" w:line="240" w:lineRule="auto"/>
      </w:pPr>
      <w:r w:rsidRPr="008C6F18">
        <w:t xml:space="preserve">Cassandra Robertson, Case Western </w:t>
      </w:r>
      <w:r w:rsidR="00C45808" w:rsidRPr="008C6F18">
        <w:t>Reserve University</w:t>
      </w:r>
      <w:r w:rsidRPr="008C6F18">
        <w:t xml:space="preserve"> School of Law </w:t>
      </w:r>
    </w:p>
    <w:p w:rsidR="008C6F18" w:rsidRDefault="008C6F18" w:rsidP="00C45808">
      <w:pPr>
        <w:spacing w:after="0" w:line="240" w:lineRule="auto"/>
      </w:pPr>
      <w:r w:rsidRPr="008C6F18">
        <w:t>Paula Schaefer, University of Tennessee College of Law</w:t>
      </w:r>
    </w:p>
    <w:p w:rsidR="008C6F18" w:rsidRDefault="008C6F18" w:rsidP="00C45808">
      <w:pPr>
        <w:spacing w:after="0" w:line="240" w:lineRule="auto"/>
      </w:pPr>
      <w:r>
        <w:t>Norman Spaulding III, Stanford Law School</w:t>
      </w:r>
    </w:p>
    <w:p w:rsidR="008C6F18" w:rsidRDefault="008C6F18" w:rsidP="008C6F18">
      <w:pPr>
        <w:spacing w:after="0" w:line="240" w:lineRule="auto"/>
      </w:pPr>
    </w:p>
    <w:p w:rsidR="00FA65C1" w:rsidRDefault="00F65DBB" w:rsidP="00AC1B7A">
      <w:r>
        <w:rPr>
          <w:b/>
        </w:rPr>
        <w:t>Publication</w:t>
      </w:r>
      <w:r w:rsidR="0092636C">
        <w:rPr>
          <w:b/>
        </w:rPr>
        <w:t xml:space="preserve">: </w:t>
      </w:r>
      <w:r w:rsidR="00FA65C1">
        <w:rPr>
          <w:b/>
        </w:rPr>
        <w:br/>
      </w:r>
      <w:r w:rsidR="008B7747">
        <w:t>The p</w:t>
      </w:r>
      <w:r w:rsidR="00FA65C1">
        <w:t xml:space="preserve">aper </w:t>
      </w:r>
      <w:r w:rsidR="008B7747">
        <w:t xml:space="preserve">along with those of the other panelists </w:t>
      </w:r>
      <w:r w:rsidR="00FA65C1">
        <w:t xml:space="preserve">will be published by the ABA </w:t>
      </w:r>
      <w:r w:rsidR="00FA65C1">
        <w:rPr>
          <w:i/>
        </w:rPr>
        <w:t>Journal of the Professional Lawyer</w:t>
      </w:r>
      <w:r w:rsidR="00FA65C1">
        <w:t xml:space="preserve">. </w:t>
      </w:r>
    </w:p>
    <w:p w:rsidR="00FA65C1" w:rsidRDefault="004B0E43" w:rsidP="00AC1B7A">
      <w:r>
        <w:rPr>
          <w:b/>
        </w:rPr>
        <w:t xml:space="preserve">Length of </w:t>
      </w:r>
      <w:r w:rsidR="0092636C">
        <w:rPr>
          <w:b/>
        </w:rPr>
        <w:t>Submissions</w:t>
      </w:r>
      <w:r>
        <w:rPr>
          <w:b/>
        </w:rPr>
        <w:t xml:space="preserve"> and </w:t>
      </w:r>
      <w:r w:rsidR="00FA65C1">
        <w:rPr>
          <w:b/>
        </w:rPr>
        <w:t>Deadline</w:t>
      </w:r>
      <w:r w:rsidR="0092636C">
        <w:rPr>
          <w:b/>
        </w:rPr>
        <w:t xml:space="preserve">: </w:t>
      </w:r>
      <w:r w:rsidR="00FA65C1">
        <w:br/>
      </w:r>
      <w:r w:rsidR="00F65DBB">
        <w:t xml:space="preserve">Entries of 20 or more double-spaced pages in length should be submitted by </w:t>
      </w:r>
      <w:r w:rsidR="00FA65C1">
        <w:t xml:space="preserve">August 31, 2013. Please submit as early as possible. </w:t>
      </w:r>
    </w:p>
    <w:p w:rsidR="00FA65C1" w:rsidRPr="00CF4CCD" w:rsidRDefault="00FA65C1" w:rsidP="00AC1B7A">
      <w:r>
        <w:rPr>
          <w:b/>
        </w:rPr>
        <w:t>Contact for submission and inquiries</w:t>
      </w:r>
      <w:r w:rsidR="0092636C">
        <w:rPr>
          <w:b/>
        </w:rPr>
        <w:t xml:space="preserve">: </w:t>
      </w:r>
      <w:r>
        <w:br/>
        <w:t>Jack Sahl</w:t>
      </w:r>
      <w:r>
        <w:br/>
        <w:t>The University of Akron School of Law</w:t>
      </w:r>
      <w:r>
        <w:br/>
        <w:t>150 University Avenue</w:t>
      </w:r>
      <w:r>
        <w:br/>
        <w:t>Akron, OH 44325</w:t>
      </w:r>
      <w:r>
        <w:br/>
        <w:t>jps@uakron.edu</w:t>
      </w:r>
    </w:p>
    <w:p w:rsidR="00AC1B7A" w:rsidRDefault="00AC1B7A" w:rsidP="00CF4CCD">
      <w:pPr>
        <w:spacing w:line="240" w:lineRule="auto"/>
      </w:pPr>
    </w:p>
    <w:p w:rsidR="00CE3E35" w:rsidRDefault="00CE3E35" w:rsidP="00AC1B7A"/>
    <w:sectPr w:rsidR="00CE3E35" w:rsidSect="00492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177" w:rsidRDefault="00F00177" w:rsidP="00CF4CCD">
      <w:pPr>
        <w:spacing w:after="0" w:line="240" w:lineRule="auto"/>
      </w:pPr>
      <w:r>
        <w:separator/>
      </w:r>
    </w:p>
  </w:endnote>
  <w:endnote w:type="continuationSeparator" w:id="0">
    <w:p w:rsidR="00F00177" w:rsidRDefault="00F00177" w:rsidP="00CF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177" w:rsidRDefault="00F00177" w:rsidP="00CF4CCD">
      <w:pPr>
        <w:spacing w:after="0" w:line="240" w:lineRule="auto"/>
      </w:pPr>
      <w:r>
        <w:separator/>
      </w:r>
    </w:p>
  </w:footnote>
  <w:footnote w:type="continuationSeparator" w:id="0">
    <w:p w:rsidR="00F00177" w:rsidRDefault="00F00177" w:rsidP="00CF4C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1B7A"/>
    <w:rsid w:val="0005725F"/>
    <w:rsid w:val="000B2855"/>
    <w:rsid w:val="000F6A0C"/>
    <w:rsid w:val="00140ED7"/>
    <w:rsid w:val="0015501A"/>
    <w:rsid w:val="001600F5"/>
    <w:rsid w:val="00233875"/>
    <w:rsid w:val="00264033"/>
    <w:rsid w:val="002A331F"/>
    <w:rsid w:val="002B7E92"/>
    <w:rsid w:val="002E6158"/>
    <w:rsid w:val="003774BF"/>
    <w:rsid w:val="003873FE"/>
    <w:rsid w:val="003F7CD3"/>
    <w:rsid w:val="00441463"/>
    <w:rsid w:val="00443B21"/>
    <w:rsid w:val="004454C4"/>
    <w:rsid w:val="004927BE"/>
    <w:rsid w:val="004B0E43"/>
    <w:rsid w:val="004B1CDF"/>
    <w:rsid w:val="005402D8"/>
    <w:rsid w:val="00547411"/>
    <w:rsid w:val="0055241F"/>
    <w:rsid w:val="005A65D4"/>
    <w:rsid w:val="005C2109"/>
    <w:rsid w:val="005D15B4"/>
    <w:rsid w:val="005D59D4"/>
    <w:rsid w:val="00630877"/>
    <w:rsid w:val="0063507F"/>
    <w:rsid w:val="00681AEC"/>
    <w:rsid w:val="00715F0B"/>
    <w:rsid w:val="0074135A"/>
    <w:rsid w:val="007A40FA"/>
    <w:rsid w:val="007B4D91"/>
    <w:rsid w:val="00855820"/>
    <w:rsid w:val="008A12B7"/>
    <w:rsid w:val="008B7747"/>
    <w:rsid w:val="008C6F18"/>
    <w:rsid w:val="008F26A9"/>
    <w:rsid w:val="008F4677"/>
    <w:rsid w:val="0092636C"/>
    <w:rsid w:val="00951901"/>
    <w:rsid w:val="009A3A09"/>
    <w:rsid w:val="00A233BF"/>
    <w:rsid w:val="00AA0486"/>
    <w:rsid w:val="00AC1B7A"/>
    <w:rsid w:val="00AC588F"/>
    <w:rsid w:val="00AF4548"/>
    <w:rsid w:val="00B215D2"/>
    <w:rsid w:val="00BD3F78"/>
    <w:rsid w:val="00C17919"/>
    <w:rsid w:val="00C37051"/>
    <w:rsid w:val="00C45808"/>
    <w:rsid w:val="00CC0A32"/>
    <w:rsid w:val="00CE3E35"/>
    <w:rsid w:val="00CF4CCD"/>
    <w:rsid w:val="00D34A1B"/>
    <w:rsid w:val="00D93546"/>
    <w:rsid w:val="00DB4C13"/>
    <w:rsid w:val="00DD4CC0"/>
    <w:rsid w:val="00DF6251"/>
    <w:rsid w:val="00E01EDA"/>
    <w:rsid w:val="00E44E99"/>
    <w:rsid w:val="00EA1731"/>
    <w:rsid w:val="00EE1B98"/>
    <w:rsid w:val="00F00177"/>
    <w:rsid w:val="00F16B13"/>
    <w:rsid w:val="00F16C57"/>
    <w:rsid w:val="00F65DBB"/>
    <w:rsid w:val="00F9216C"/>
    <w:rsid w:val="00FA65C1"/>
    <w:rsid w:val="00FC0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501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1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65C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5C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5C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5C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5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F4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CCD"/>
  </w:style>
  <w:style w:type="paragraph" w:styleId="Footer">
    <w:name w:val="footer"/>
    <w:basedOn w:val="Normal"/>
    <w:link w:val="FooterChar"/>
    <w:uiPriority w:val="99"/>
    <w:unhideWhenUsed/>
    <w:rsid w:val="00CF4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CCD"/>
  </w:style>
  <w:style w:type="paragraph" w:styleId="Revision">
    <w:name w:val="Revision"/>
    <w:hidden/>
    <w:uiPriority w:val="99"/>
    <w:semiHidden/>
    <w:rsid w:val="00CC0A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501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1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65C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5C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5C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5C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5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F4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CCD"/>
  </w:style>
  <w:style w:type="paragraph" w:styleId="Footer">
    <w:name w:val="footer"/>
    <w:basedOn w:val="Normal"/>
    <w:link w:val="FooterChar"/>
    <w:uiPriority w:val="99"/>
    <w:unhideWhenUsed/>
    <w:rsid w:val="00CF4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CCD"/>
  </w:style>
  <w:style w:type="paragraph" w:styleId="Revision">
    <w:name w:val="Revision"/>
    <w:hidden/>
    <w:uiPriority w:val="99"/>
    <w:semiHidden/>
    <w:rsid w:val="00CC0A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E4089F-6977-4778-8A83-81CB1797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Akron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Sahl,John P</dc:creator>
  <cp:lastModifiedBy>Alan</cp:lastModifiedBy>
  <cp:revision>2</cp:revision>
  <cp:lastPrinted>2013-03-26T14:10:00Z</cp:lastPrinted>
  <dcterms:created xsi:type="dcterms:W3CDTF">2013-04-02T20:01:00Z</dcterms:created>
  <dcterms:modified xsi:type="dcterms:W3CDTF">2013-04-02T20:01:00Z</dcterms:modified>
</cp:coreProperties>
</file>